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61" w:rsidRPr="00A10761" w:rsidRDefault="00A10761" w:rsidP="00A1076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489585</wp:posOffset>
            </wp:positionV>
            <wp:extent cx="3162300" cy="2371725"/>
            <wp:effectExtent l="19050" t="0" r="0" b="0"/>
            <wp:wrapTight wrapText="bothSides">
              <wp:wrapPolygon edited="0">
                <wp:start x="-130" y="0"/>
                <wp:lineTo x="-130" y="21513"/>
                <wp:lineTo x="21600" y="21513"/>
                <wp:lineTo x="21600" y="0"/>
                <wp:lineTo x="-130" y="0"/>
              </wp:wrapPolygon>
            </wp:wrapTight>
            <wp:docPr id="1" name="Рисунок 1" descr="https://pp.vk.me/c625430/v625430522/2454c/4zynojJCb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5430/v625430522/2454c/4zynojJCb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076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«Бессмертный полк»</w:t>
      </w:r>
    </w:p>
    <w:p w:rsidR="00A10761" w:rsidRPr="00A10761" w:rsidRDefault="00A10761" w:rsidP="00A10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Парад, посвященный 71-й годовщине Победы в Великой Отечественной войне, завершился в Самаре масштабной акцией «Бессмертный полк». Вслед за парадными расчетами военнослужащих, студентов, кадетов, на площадь им. Куйбышева вступила колонна жителей Самарской области.</w:t>
      </w:r>
    </w:p>
    <w:p w:rsidR="00A10761" w:rsidRPr="00A10761" w:rsidRDefault="00A10761" w:rsidP="00A10761">
      <w:pPr>
        <w:pStyle w:val="a3"/>
        <w:jc w:val="both"/>
        <w:rPr>
          <w:sz w:val="28"/>
          <w:szCs w:val="28"/>
        </w:rPr>
      </w:pPr>
      <w:r w:rsidRPr="00A10761">
        <w:rPr>
          <w:sz w:val="28"/>
          <w:szCs w:val="28"/>
        </w:rPr>
        <w:t>Тридцать тысяч человек прошли мимо зрительских трибун, в их руках были портреты родных, ковавших для нас Великую Победу. Многие из героев тех лет не вернулись с полей сражений. Другие прошли все тяготы боев и возвратились, чтобы заново отстраивать страну.</w:t>
      </w:r>
    </w:p>
    <w:p w:rsidR="00A10761" w:rsidRPr="00A10761" w:rsidRDefault="00A10761" w:rsidP="00A10761">
      <w:pPr>
        <w:pStyle w:val="a3"/>
        <w:ind w:firstLine="708"/>
        <w:jc w:val="both"/>
        <w:rPr>
          <w:sz w:val="28"/>
          <w:szCs w:val="28"/>
        </w:rPr>
      </w:pPr>
      <w:r w:rsidRPr="00A10761">
        <w:rPr>
          <w:sz w:val="28"/>
          <w:szCs w:val="28"/>
        </w:rPr>
        <w:t>Зрители на трибунах «Бессмертный полк» встречали стоя и со слезами на глазах — медленно вставали ветераны, в едином порыве поднималась молодежь. К примеру, на трибуне № 3 на площади им. Куйбышева, были ребята из разных военно-патриотических клубов, у каждого в руках — портрет героя войны известного на всю страну.</w:t>
      </w:r>
      <w:r w:rsidRPr="00A10761">
        <w:rPr>
          <w:sz w:val="28"/>
          <w:szCs w:val="28"/>
        </w:rPr>
        <w:br/>
        <w:t>С трибун на площади им. Куйбышева к колонне «Бессмертного полка» присоединялись все новые участники. Прошли в «Бессмертном полку» губернатор Николай Меркушкин, председатель Самарской губернской думы Виктор Сазонов и главный федеральный инспектор Самарской области Сергей Чабан.</w:t>
      </w:r>
    </w:p>
    <w:p w:rsidR="00A10761" w:rsidRPr="00A10761" w:rsidRDefault="00A10761" w:rsidP="00A10761">
      <w:pPr>
        <w:pStyle w:val="a3"/>
        <w:ind w:firstLine="708"/>
        <w:jc w:val="both"/>
        <w:rPr>
          <w:sz w:val="28"/>
          <w:szCs w:val="28"/>
        </w:rPr>
      </w:pPr>
      <w:r w:rsidRPr="00A10761">
        <w:rPr>
          <w:sz w:val="28"/>
          <w:szCs w:val="28"/>
        </w:rPr>
        <w:t xml:space="preserve">Николай Меркушкин шел с портретом своего дяди майора — участника Великой Отечественной войны, у Виктора Сазонова в руках были фотографии отца и тестя. У Сергея Чабана в руках </w:t>
      </w:r>
      <w:proofErr w:type="gramStart"/>
      <w:r w:rsidRPr="00A10761">
        <w:rPr>
          <w:sz w:val="28"/>
          <w:szCs w:val="28"/>
        </w:rPr>
        <w:t>был</w:t>
      </w:r>
      <w:proofErr w:type="gramEnd"/>
      <w:r w:rsidRPr="00A10761">
        <w:rPr>
          <w:sz w:val="28"/>
          <w:szCs w:val="28"/>
        </w:rPr>
        <w:t xml:space="preserve"> потрет отца — ветерана Великой Отечественной войны, который принимал участие в обороне Севастополя.</w:t>
      </w:r>
      <w:r w:rsidRPr="00A10761">
        <w:rPr>
          <w:sz w:val="28"/>
          <w:szCs w:val="28"/>
        </w:rPr>
        <w:br/>
      </w:r>
      <w:r w:rsidRPr="00A1076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A10761">
        <w:rPr>
          <w:sz w:val="28"/>
          <w:szCs w:val="28"/>
        </w:rPr>
        <w:t>Лента «Бессмертного полка» тянулась от ул. Ленинградской через площадь им. Куйбышева до ул. Полевой через всю ул. Молодогвардейскую, где его встречали горожане и гости областной столицы.</w:t>
      </w:r>
    </w:p>
    <w:sectPr w:rsidR="00A10761" w:rsidRPr="00A10761" w:rsidSect="00A107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61"/>
    <w:rsid w:val="005E42BA"/>
    <w:rsid w:val="00A1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BA"/>
  </w:style>
  <w:style w:type="paragraph" w:styleId="1">
    <w:name w:val="heading 1"/>
    <w:basedOn w:val="a"/>
    <w:link w:val="10"/>
    <w:uiPriority w:val="9"/>
    <w:qFormat/>
    <w:rsid w:val="00A10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D4D85-61CB-42F3-83BD-46E9959A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Company>DNS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2</cp:revision>
  <dcterms:created xsi:type="dcterms:W3CDTF">2016-05-09T11:33:00Z</dcterms:created>
  <dcterms:modified xsi:type="dcterms:W3CDTF">2016-05-09T11:38:00Z</dcterms:modified>
</cp:coreProperties>
</file>