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B0" w:rsidRPr="00A80FB0" w:rsidRDefault="00A80FB0" w:rsidP="00A80FB0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Летний наряд Самары</w:t>
      </w:r>
      <w:bookmarkStart w:id="0" w:name="_GoBack"/>
      <w:bookmarkEnd w:id="0"/>
    </w:p>
    <w:p w:rsidR="00A80FB0" w:rsidRPr="00A80FB0" w:rsidRDefault="00A80FB0" w:rsidP="00A80FB0">
      <w:pPr>
        <w:spacing w:after="30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47">
        <w:rPr>
          <w:rFonts w:ascii="NeoSans" w:eastAsia="Times New Roman" w:hAnsi="NeoSans" w:cs="Times New Roman"/>
          <w:noProof/>
          <w:color w:val="000000"/>
          <w:sz w:val="15"/>
          <w:szCs w:val="15"/>
          <w:lang w:eastAsia="ru-RU"/>
        </w:rPr>
        <w:drawing>
          <wp:anchor distT="0" distB="0" distL="114300" distR="114300" simplePos="0" relativeHeight="251658240" behindDoc="0" locked="0" layoutInCell="1" allowOverlap="1" wp14:anchorId="008AEEDC" wp14:editId="6CFA192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394075" cy="2543175"/>
            <wp:effectExtent l="0" t="0" r="0" b="9525"/>
            <wp:wrapSquare wrapText="bothSides"/>
            <wp:docPr id="2" name="Рисунок 2" descr="Самарские деревья засверкают электрическими огням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арские деревья засверкают электрическими огням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F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Самары подвели итоги месячника по благоустройству, за который вывезено около 130 тысяч тонн мусора, побелено свыше четырёх тысяч деревьев, высажено 700 кв. м цветов, отремонтировано 50 остановок, а также проведены другие работы по благоустройс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тва. Деревья, расположенные в </w:t>
      </w:r>
      <w:r w:rsidRPr="00A80F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прогулочных зонах Самары, будут украшены световыми лентами, сообщает администрация областного центра.</w:t>
      </w:r>
    </w:p>
    <w:p w:rsidR="00A80FB0" w:rsidRPr="00A80FB0" w:rsidRDefault="00A80FB0" w:rsidP="00A80FB0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понедельник, 16 мая, на совещании при главе Самары Олеге Фурсове подвели итоги проведенного в апреле месячника по благоустройству, озеленению и улучшению внешнего облика города. В ходе месячника муниципалитет провёл четыре субботника и столько же средников, при проведении которых было вывезено около 130 тысяч тонн мусора и очищено более 50 млн кв. м территории города. В мероприятиях месячника участвовало свыше 430 тысяч жителей Самары, к субботникам подключались представители торговли, приводящие в порядок объекты потребительского рынка, в наведении порядка в городе коммунальщикам помогали представители промышленных предприятий, общественных и профсоюзных организаций.</w:t>
      </w:r>
    </w:p>
    <w:p w:rsidR="00A80FB0" w:rsidRPr="00A80FB0" w:rsidRDefault="00A80FB0" w:rsidP="00A80FB0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Спецтехника за месячник отработала порядка 8 000 смен. На 16 улицах произведена окраска бортового камня. На придорожных газонах побелили свыше четырёх тысяч деревьев. В скверах и парках было высажено свыше 700 кв. м однолетних цветов.</w:t>
      </w:r>
    </w:p>
    <w:p w:rsidR="00A80FB0" w:rsidRPr="00A80FB0" w:rsidRDefault="00A80FB0" w:rsidP="00A80FB0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апреля ежедневно на мойку улиц выходят 30 вакуумно-подметальных и столько же поливомоечных машин, которым в этом сезоне им предстоит обслуживать почти 800 улиц.</w:t>
      </w:r>
    </w:p>
    <w:p w:rsidR="00A80FB0" w:rsidRPr="00A80FB0" w:rsidRDefault="00A80FB0" w:rsidP="00A80FB0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B0">
        <w:rPr>
          <w:rFonts w:ascii="Times New Roman" w:eastAsia="Times New Roman" w:hAnsi="Times New Roman" w:cs="Times New Roman"/>
          <w:sz w:val="24"/>
          <w:szCs w:val="24"/>
          <w:lang w:eastAsia="ru-RU"/>
        </w:rPr>
        <w:t>К 1 мая в Самаре заработали все 33 городских фонтана. С апреля проводится мойка и окраска опор уличного освещения.</w:t>
      </w:r>
    </w:p>
    <w:p w:rsidR="00A80FB0" w:rsidRDefault="00A80FB0" w:rsidP="00A80FB0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40 остановочных павильонов были заменены на новые, 50 остановок было отремонтировано и окрашено. В Самаре регулярно проводится отчистка от незаконной рекламы. К этой работе подключились и молодые добровольцы экологического проекта «Пожиратели незаконной рекламы», которые очищали от незаконно расклеенных объявлений остановки, фасады домов и деревья. Олег Фурсов предложил проводить эту акцию на постоянной основе, и распорядился установить в районах дополнительные стенды для частных объявлений.</w:t>
      </w:r>
    </w:p>
    <w:p w:rsidR="00A80FB0" w:rsidRDefault="00A80FB0" w:rsidP="00A80FB0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деревья, расположенные в прогулочных зонах Самары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украсить световыми лентами. Олег Фурсов поручил главам администраций внутригородских районов определить, какие улицы можно было бы украсить такой подсветкой.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FB0" w:rsidRPr="00A80FB0" w:rsidRDefault="00A80FB0" w:rsidP="00A80FB0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июня главы районных администраций отчитаются о приведении в порядок незакрепленных территорий.</w:t>
      </w:r>
    </w:p>
    <w:p w:rsidR="00CF3B69" w:rsidRDefault="00CF3B69"/>
    <w:sectPr w:rsidR="00CF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E2ACC"/>
    <w:multiLevelType w:val="multilevel"/>
    <w:tmpl w:val="2C1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B9"/>
    <w:rsid w:val="00A74EB9"/>
    <w:rsid w:val="00A80FB0"/>
    <w:rsid w:val="00C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488FD-DCFB-4325-9121-F9A04A2C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32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3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797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530199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gorodsamara.ru/userfiles/picoriginal/img-20160516220006-81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Пилигрим</dc:creator>
  <cp:keywords/>
  <dc:description/>
  <cp:lastModifiedBy>Пилигрим</cp:lastModifiedBy>
  <cp:revision>2</cp:revision>
  <dcterms:created xsi:type="dcterms:W3CDTF">2016-05-18T10:51:00Z</dcterms:created>
  <dcterms:modified xsi:type="dcterms:W3CDTF">2016-05-18T10:56:00Z</dcterms:modified>
</cp:coreProperties>
</file>