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13" w:rsidRPr="00591113" w:rsidRDefault="00591113" w:rsidP="0067462F">
      <w:pPr>
        <w:shd w:val="clear" w:color="auto" w:fill="FFFFFF"/>
        <w:spacing w:after="225" w:line="405" w:lineRule="atLeast"/>
        <w:jc w:val="center"/>
        <w:outlineLvl w:val="0"/>
        <w:rPr>
          <w:rFonts w:ascii="NeoSans" w:eastAsia="Times New Roman" w:hAnsi="NeoSans" w:cs="Times New Roman"/>
          <w:b/>
          <w:bCs/>
          <w:color w:val="000000"/>
          <w:kern w:val="36"/>
          <w:sz w:val="35"/>
          <w:szCs w:val="35"/>
          <w:lang w:eastAsia="ru-RU"/>
        </w:rPr>
      </w:pPr>
      <w:bookmarkStart w:id="0" w:name="_GoBack"/>
      <w:r w:rsidRPr="00591113">
        <w:rPr>
          <w:rFonts w:ascii="NeoSans" w:eastAsia="Times New Roman" w:hAnsi="NeoSans" w:cs="Times New Roman"/>
          <w:b/>
          <w:bCs/>
          <w:color w:val="000000"/>
          <w:kern w:val="36"/>
          <w:sz w:val="35"/>
          <w:szCs w:val="35"/>
          <w:lang w:eastAsia="ru-RU"/>
        </w:rPr>
        <w:t>В Самару в скором времени поступят 43 новых автобуса</w:t>
      </w:r>
    </w:p>
    <w:bookmarkEnd w:id="0"/>
    <w:p w:rsidR="00591113" w:rsidRPr="00591113" w:rsidRDefault="00591113" w:rsidP="00591113">
      <w:pPr>
        <w:shd w:val="clear" w:color="auto" w:fill="FFFFFF"/>
        <w:spacing w:after="0" w:line="330" w:lineRule="atLeast"/>
        <w:rPr>
          <w:rFonts w:ascii="NeoSans" w:eastAsia="Times New Roman" w:hAnsi="NeoSans" w:cs="Times New Roman"/>
          <w:color w:val="000000"/>
          <w:sz w:val="15"/>
          <w:szCs w:val="15"/>
          <w:lang w:eastAsia="ru-RU"/>
        </w:rPr>
      </w:pPr>
      <w:r w:rsidRPr="00591113">
        <w:rPr>
          <w:rFonts w:ascii="NeoSans" w:eastAsia="Times New Roman" w:hAnsi="NeoSans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 wp14:anchorId="3F28EE70" wp14:editId="704B7134">
            <wp:extent cx="5800725" cy="3810000"/>
            <wp:effectExtent l="0" t="0" r="9525" b="0"/>
            <wp:docPr id="1" name="Рисунок 1" descr="В Самару в скором времени поступят 43 новых автобус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Самару в скором времени поступят 43 новых автобус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13" w:rsidRPr="00591113" w:rsidRDefault="00591113" w:rsidP="00591113">
      <w:pPr>
        <w:shd w:val="clear" w:color="auto" w:fill="FFFFFF"/>
        <w:spacing w:after="0" w:line="210" w:lineRule="atLeast"/>
        <w:rPr>
          <w:rFonts w:ascii="NeoSans" w:eastAsia="Times New Roman" w:hAnsi="NeoSans" w:cs="Times New Roman"/>
          <w:color w:val="FFFFFF"/>
          <w:sz w:val="15"/>
          <w:szCs w:val="15"/>
          <w:lang w:eastAsia="ru-RU"/>
        </w:rPr>
      </w:pPr>
      <w:r w:rsidRPr="00591113">
        <w:rPr>
          <w:rFonts w:ascii="NeoSans" w:eastAsia="Times New Roman" w:hAnsi="NeoSans" w:cs="Times New Roman"/>
          <w:color w:val="FFFFFF"/>
          <w:sz w:val="15"/>
          <w:szCs w:val="15"/>
          <w:lang w:eastAsia="ru-RU"/>
        </w:rPr>
        <w:t>16+</w:t>
      </w:r>
    </w:p>
    <w:p w:rsidR="00591113" w:rsidRPr="00591113" w:rsidRDefault="00591113" w:rsidP="00591113">
      <w:pPr>
        <w:shd w:val="clear" w:color="auto" w:fill="FFFFFF"/>
        <w:spacing w:after="0" w:line="210" w:lineRule="atLeast"/>
        <w:rPr>
          <w:rFonts w:ascii="NeoSans" w:eastAsia="Times New Roman" w:hAnsi="NeoSans" w:cs="Times New Roman"/>
          <w:color w:val="FFFFFF"/>
          <w:sz w:val="15"/>
          <w:szCs w:val="15"/>
          <w:lang w:eastAsia="ru-RU"/>
        </w:rPr>
      </w:pPr>
      <w:r w:rsidRPr="00591113">
        <w:rPr>
          <w:rFonts w:ascii="NeoSans" w:eastAsia="Times New Roman" w:hAnsi="NeoSans" w:cs="Times New Roman"/>
          <w:color w:val="FFFFFF"/>
          <w:sz w:val="15"/>
          <w:szCs w:val="15"/>
          <w:lang w:eastAsia="ru-RU"/>
        </w:rPr>
        <w:t>Фото: Progorodsamara.ru</w:t>
      </w:r>
    </w:p>
    <w:p w:rsidR="00591113" w:rsidRPr="00591113" w:rsidRDefault="00591113" w:rsidP="00591113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30"/>
          <w:szCs w:val="30"/>
          <w:lang w:eastAsia="ru-RU"/>
        </w:rPr>
      </w:pPr>
      <w:r w:rsidRPr="00591113">
        <w:rPr>
          <w:rFonts w:ascii="NeoSans" w:eastAsia="Times New Roman" w:hAnsi="NeoSans" w:cs="Times New Roman"/>
          <w:color w:val="000000"/>
          <w:sz w:val="30"/>
          <w:szCs w:val="30"/>
          <w:lang w:eastAsia="ru-RU"/>
        </w:rPr>
        <w:t>В ближайшее время МП "</w:t>
      </w:r>
      <w:proofErr w:type="spellStart"/>
      <w:r w:rsidRPr="00591113">
        <w:rPr>
          <w:rFonts w:ascii="NeoSans" w:eastAsia="Times New Roman" w:hAnsi="NeoSans" w:cs="Times New Roman"/>
          <w:color w:val="000000"/>
          <w:sz w:val="30"/>
          <w:szCs w:val="30"/>
          <w:lang w:eastAsia="ru-RU"/>
        </w:rPr>
        <w:t>Пассажиравтотранс</w:t>
      </w:r>
      <w:proofErr w:type="spellEnd"/>
      <w:r w:rsidRPr="00591113">
        <w:rPr>
          <w:rFonts w:ascii="NeoSans" w:eastAsia="Times New Roman" w:hAnsi="NeoSans" w:cs="Times New Roman"/>
          <w:color w:val="000000"/>
          <w:sz w:val="30"/>
          <w:szCs w:val="30"/>
          <w:lang w:eastAsia="ru-RU"/>
        </w:rPr>
        <w:t>" пополнится новым общественным транспортом, пишет </w:t>
      </w:r>
      <w:hyperlink r:id="rId7" w:history="1">
        <w:r>
          <w:rPr>
            <w:rFonts w:ascii="NeoSans" w:eastAsia="Times New Roman" w:hAnsi="NeoSans" w:cs="Times New Roman"/>
            <w:color w:val="000000"/>
            <w:sz w:val="30"/>
            <w:szCs w:val="30"/>
            <w:lang w:eastAsia="ru-RU"/>
          </w:rPr>
          <w:t xml:space="preserve">Волга </w:t>
        </w:r>
        <w:proofErr w:type="spellStart"/>
        <w:r w:rsidRPr="00591113">
          <w:rPr>
            <w:rFonts w:ascii="NeoSans" w:eastAsia="Times New Roman" w:hAnsi="NeoSans" w:cs="Times New Roman"/>
            <w:color w:val="000000"/>
            <w:sz w:val="30"/>
            <w:szCs w:val="30"/>
            <w:lang w:eastAsia="ru-RU"/>
          </w:rPr>
          <w:t>Ньюс</w:t>
        </w:r>
        <w:proofErr w:type="spellEnd"/>
        <w:r w:rsidRPr="00591113">
          <w:rPr>
            <w:rFonts w:ascii="NeoSans" w:eastAsia="Times New Roman" w:hAnsi="NeoSans" w:cs="Times New Roman"/>
            <w:color w:val="000000"/>
            <w:sz w:val="30"/>
            <w:szCs w:val="30"/>
            <w:lang w:eastAsia="ru-RU"/>
          </w:rPr>
          <w:t> </w:t>
        </w:r>
      </w:hyperlink>
      <w:r w:rsidRPr="00591113">
        <w:rPr>
          <w:rFonts w:ascii="NeoSans" w:eastAsia="Times New Roman" w:hAnsi="NeoSans" w:cs="Times New Roman"/>
          <w:color w:val="000000"/>
          <w:sz w:val="30"/>
          <w:szCs w:val="30"/>
          <w:lang w:eastAsia="ru-RU"/>
        </w:rPr>
        <w:t>со ссылкой на департамент промышленной политики, транспорта и поддержки предпринимательства.</w:t>
      </w:r>
    </w:p>
    <w:p w:rsidR="00591113" w:rsidRPr="00591113" w:rsidRDefault="00591113" w:rsidP="00591113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30"/>
          <w:szCs w:val="30"/>
          <w:lang w:eastAsia="ru-RU"/>
        </w:rPr>
      </w:pPr>
      <w:r w:rsidRPr="00591113">
        <w:rPr>
          <w:rFonts w:ascii="NeoSans" w:eastAsia="Times New Roman" w:hAnsi="NeoSans" w:cs="Times New Roman"/>
          <w:bCs/>
          <w:color w:val="000000"/>
          <w:sz w:val="30"/>
          <w:szCs w:val="30"/>
          <w:lang w:eastAsia="ru-RU"/>
        </w:rPr>
        <w:t>Напомним,</w:t>
      </w:r>
      <w:r w:rsidRPr="00591113">
        <w:rPr>
          <w:rFonts w:ascii="NeoSans" w:eastAsia="Times New Roman" w:hAnsi="NeoSans" w:cs="Times New Roman"/>
          <w:b/>
          <w:bCs/>
          <w:color w:val="000000"/>
          <w:sz w:val="30"/>
          <w:szCs w:val="30"/>
          <w:lang w:eastAsia="ru-RU"/>
        </w:rPr>
        <w:t> </w:t>
      </w:r>
      <w:r w:rsidRPr="00591113">
        <w:rPr>
          <w:rFonts w:ascii="NeoSans" w:eastAsia="Times New Roman" w:hAnsi="NeoSans" w:cs="Times New Roman"/>
          <w:color w:val="000000"/>
          <w:sz w:val="30"/>
          <w:szCs w:val="30"/>
          <w:lang w:eastAsia="ru-RU"/>
        </w:rPr>
        <w:t>что в город должны привезти </w:t>
      </w:r>
      <w:hyperlink r:id="rId8" w:history="1">
        <w:r w:rsidRPr="00591113">
          <w:rPr>
            <w:rFonts w:ascii="NeoSans" w:eastAsia="Times New Roman" w:hAnsi="NeoSans" w:cs="Times New Roman"/>
            <w:color w:val="000000"/>
            <w:sz w:val="30"/>
            <w:szCs w:val="30"/>
            <w:lang w:eastAsia="ru-RU"/>
          </w:rPr>
          <w:t>новые автобусы на газомоторном топливе.</w:t>
        </w:r>
      </w:hyperlink>
      <w:r w:rsidRPr="00591113">
        <w:rPr>
          <w:rFonts w:ascii="NeoSans" w:eastAsia="Times New Roman" w:hAnsi="NeoSans" w:cs="Times New Roman"/>
          <w:color w:val="000000"/>
          <w:sz w:val="30"/>
          <w:szCs w:val="30"/>
          <w:lang w:eastAsia="ru-RU"/>
        </w:rPr>
        <w:t> Стоит отметить, что власти закупили автобусы в лизинг. Цена контракта составила примерно 500 млн рублей. По истечении договора автобусы перейдут в собственность города.</w:t>
      </w:r>
    </w:p>
    <w:p w:rsidR="00591113" w:rsidRPr="00591113" w:rsidRDefault="00591113" w:rsidP="00591113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30"/>
          <w:szCs w:val="30"/>
          <w:lang w:eastAsia="ru-RU"/>
        </w:rPr>
      </w:pPr>
      <w:r w:rsidRPr="00591113">
        <w:rPr>
          <w:rFonts w:ascii="NeoSans" w:eastAsia="Times New Roman" w:hAnsi="NeoSans" w:cs="Times New Roman"/>
          <w:bCs/>
          <w:color w:val="000000"/>
          <w:sz w:val="30"/>
          <w:szCs w:val="30"/>
          <w:lang w:eastAsia="ru-RU"/>
        </w:rPr>
        <w:t>Так, в скором</w:t>
      </w:r>
      <w:r w:rsidRPr="00591113">
        <w:rPr>
          <w:rFonts w:ascii="NeoSans" w:eastAsia="Times New Roman" w:hAnsi="NeoSans" w:cs="Times New Roman"/>
          <w:color w:val="000000"/>
          <w:sz w:val="30"/>
          <w:szCs w:val="30"/>
          <w:lang w:eastAsia="ru-RU"/>
        </w:rPr>
        <w:t xml:space="preserve"> времени на улицах Самары появятся новые </w:t>
      </w:r>
      <w:proofErr w:type="spellStart"/>
      <w:r w:rsidRPr="00591113">
        <w:rPr>
          <w:rFonts w:ascii="NeoSans" w:eastAsia="Times New Roman" w:hAnsi="NeoSans" w:cs="Times New Roman"/>
          <w:color w:val="000000"/>
          <w:sz w:val="30"/>
          <w:szCs w:val="30"/>
          <w:lang w:eastAsia="ru-RU"/>
        </w:rPr>
        <w:t>низкопольные</w:t>
      </w:r>
      <w:proofErr w:type="spellEnd"/>
      <w:r w:rsidRPr="00591113">
        <w:rPr>
          <w:rFonts w:ascii="NeoSans" w:eastAsia="Times New Roman" w:hAnsi="NeoSans" w:cs="Times New Roman"/>
          <w:color w:val="000000"/>
          <w:sz w:val="30"/>
          <w:szCs w:val="30"/>
          <w:lang w:eastAsia="ru-RU"/>
        </w:rPr>
        <w:t xml:space="preserve"> автобусы. Более того, приобретено 208 автобусов за счет средств частных транспортных предприятий. Благодаря этому удалось обновить подвижной состав на ряде маршрутов, заменив вместительными автобусами малогабаритные "</w:t>
      </w:r>
      <w:proofErr w:type="spellStart"/>
      <w:r w:rsidRPr="00591113">
        <w:rPr>
          <w:rFonts w:ascii="NeoSans" w:eastAsia="Times New Roman" w:hAnsi="NeoSans" w:cs="Times New Roman"/>
          <w:color w:val="000000"/>
          <w:sz w:val="30"/>
          <w:szCs w:val="30"/>
          <w:lang w:eastAsia="ru-RU"/>
        </w:rPr>
        <w:t>ГАЗели</w:t>
      </w:r>
      <w:proofErr w:type="spellEnd"/>
      <w:r w:rsidRPr="00591113">
        <w:rPr>
          <w:rFonts w:ascii="NeoSans" w:eastAsia="Times New Roman" w:hAnsi="NeoSans" w:cs="Times New Roman"/>
          <w:color w:val="000000"/>
          <w:sz w:val="30"/>
          <w:szCs w:val="30"/>
          <w:lang w:eastAsia="ru-RU"/>
        </w:rPr>
        <w:t>".</w:t>
      </w:r>
    </w:p>
    <w:p w:rsidR="00591113" w:rsidRPr="00591113" w:rsidRDefault="00591113" w:rsidP="00591113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30"/>
          <w:szCs w:val="30"/>
          <w:lang w:eastAsia="ru-RU"/>
        </w:rPr>
      </w:pPr>
      <w:r w:rsidRPr="00591113">
        <w:rPr>
          <w:rFonts w:ascii="NeoSans" w:eastAsia="Times New Roman" w:hAnsi="NeoSans" w:cs="Times New Roman"/>
          <w:bCs/>
          <w:color w:val="000000"/>
          <w:sz w:val="30"/>
          <w:szCs w:val="30"/>
          <w:lang w:eastAsia="ru-RU"/>
        </w:rPr>
        <w:t>Закупают</w:t>
      </w:r>
      <w:r w:rsidRPr="00591113">
        <w:rPr>
          <w:rFonts w:ascii="NeoSans" w:eastAsia="Times New Roman" w:hAnsi="NeoSans" w:cs="Times New Roman"/>
          <w:color w:val="000000"/>
          <w:sz w:val="30"/>
          <w:szCs w:val="30"/>
          <w:lang w:eastAsia="ru-RU"/>
        </w:rPr>
        <w:t> и привозят новый общественный транспорт в Самару в рамках подготовки к ЧМ-2018. Последний раз автобусный парк Самары пополнили новой техникой год назад. Тогда на самарских дорогах появились новые </w:t>
      </w:r>
      <w:hyperlink r:id="rId9" w:history="1">
        <w:r w:rsidRPr="00591113">
          <w:rPr>
            <w:rFonts w:ascii="NeoSans" w:eastAsia="Times New Roman" w:hAnsi="NeoSans" w:cs="Times New Roman"/>
            <w:color w:val="000000"/>
            <w:sz w:val="30"/>
            <w:szCs w:val="30"/>
            <w:lang w:eastAsia="ru-RU"/>
          </w:rPr>
          <w:t xml:space="preserve">автобусы </w:t>
        </w:r>
        <w:proofErr w:type="spellStart"/>
        <w:r w:rsidRPr="00591113">
          <w:rPr>
            <w:rFonts w:ascii="NeoSans" w:eastAsia="Times New Roman" w:hAnsi="NeoSans" w:cs="Times New Roman"/>
            <w:color w:val="000000"/>
            <w:sz w:val="30"/>
            <w:szCs w:val="30"/>
            <w:lang w:eastAsia="ru-RU"/>
          </w:rPr>
          <w:t>ЛиАЗ</w:t>
        </w:r>
        <w:proofErr w:type="spellEnd"/>
        <w:r w:rsidRPr="00591113">
          <w:rPr>
            <w:rFonts w:ascii="NeoSans" w:eastAsia="Times New Roman" w:hAnsi="NeoSans" w:cs="Times New Roman"/>
            <w:color w:val="000000"/>
            <w:sz w:val="30"/>
            <w:szCs w:val="30"/>
            <w:lang w:eastAsia="ru-RU"/>
          </w:rPr>
          <w:t>.</w:t>
        </w:r>
      </w:hyperlink>
    </w:p>
    <w:p w:rsidR="00301D53" w:rsidRDefault="00301D53"/>
    <w:sectPr w:rsidR="0030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6E"/>
    <w:rsid w:val="00301D53"/>
    <w:rsid w:val="0050636E"/>
    <w:rsid w:val="00591113"/>
    <w:rsid w:val="0067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orodsamara.ru/news/view/1832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ga.news/article/40991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rogorodsamara.ru/userfiles/picoriginal/img-20160506124959-626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gorodsamara.ru/news/view/183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Пилигрим</dc:creator>
  <cp:keywords/>
  <dc:description/>
  <cp:lastModifiedBy>Анастасия Боженко</cp:lastModifiedBy>
  <cp:revision>4</cp:revision>
  <dcterms:created xsi:type="dcterms:W3CDTF">2016-05-11T12:44:00Z</dcterms:created>
  <dcterms:modified xsi:type="dcterms:W3CDTF">2016-05-12T05:30:00Z</dcterms:modified>
</cp:coreProperties>
</file>