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00" w:rsidRDefault="00615800" w:rsidP="00615800">
      <w:pPr>
        <w:shd w:val="clear" w:color="auto" w:fill="FFFFFF"/>
        <w:spacing w:before="150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1580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Молодежь для молодежи</w:t>
      </w:r>
    </w:p>
    <w:p w:rsidR="0004737F" w:rsidRDefault="0004737F" w:rsidP="00615800">
      <w:pPr>
        <w:shd w:val="clear" w:color="auto" w:fill="FFFFFF"/>
        <w:spacing w:before="150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15800" w:rsidRPr="00615800" w:rsidRDefault="0004737F" w:rsidP="00615800">
      <w:pPr>
        <w:shd w:val="clear" w:color="auto" w:fill="FFFFFF"/>
        <w:spacing w:before="150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189230</wp:posOffset>
            </wp:positionV>
            <wp:extent cx="3994785" cy="2657475"/>
            <wp:effectExtent l="19050" t="0" r="5715" b="0"/>
            <wp:wrapSquare wrapText="bothSides"/>
            <wp:docPr id="2" name="Рисунок 1" descr="http://st.vkonline.ru/image/803a38bd-629a-47e2-810f-015376edc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vkonline.ru/image/803a38bd-629a-47e2-810f-015376edc5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800" w:rsidRDefault="00615800" w:rsidP="00615800">
      <w:pPr>
        <w:shd w:val="clear" w:color="auto" w:fill="FFFFFF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самарском УК «МТЛ Арена» во второй раз стартовала областная </w:t>
      </w:r>
      <w:proofErr w:type="spellStart"/>
      <w:r w:rsidRPr="0061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профориентационная</w:t>
      </w:r>
      <w:proofErr w:type="spellEnd"/>
      <w:r w:rsidRPr="0061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акция «Время выбирать!». Принцип ее работы - молодежь для молодежи. Учащимся 10-11 классов свои вузы презентуют их студенты и выпускники.</w:t>
      </w:r>
    </w:p>
    <w:p w:rsidR="0004737F" w:rsidRDefault="0004737F" w:rsidP="00615800">
      <w:pPr>
        <w:shd w:val="clear" w:color="auto" w:fill="FFFFFF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737F" w:rsidRDefault="0004737F" w:rsidP="00615800">
      <w:pPr>
        <w:shd w:val="clear" w:color="auto" w:fill="FFFFFF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737F" w:rsidRDefault="0004737F" w:rsidP="00615800">
      <w:pPr>
        <w:shd w:val="clear" w:color="auto" w:fill="FFFFFF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737F" w:rsidRDefault="0004737F" w:rsidP="00615800">
      <w:pPr>
        <w:shd w:val="clear" w:color="auto" w:fill="FFFFFF"/>
        <w:spacing w:before="150"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737F" w:rsidRPr="0004737F" w:rsidRDefault="0004737F" w:rsidP="0004737F">
      <w:pPr>
        <w:pStyle w:val="a6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737F">
        <w:rPr>
          <w:sz w:val="28"/>
          <w:szCs w:val="28"/>
        </w:rPr>
        <w:t>Инициатором проведения этой акции выступил губернатор Самарской области</w:t>
      </w:r>
      <w:r w:rsidRPr="0004737F">
        <w:rPr>
          <w:rStyle w:val="apple-converted-space"/>
          <w:sz w:val="28"/>
          <w:szCs w:val="28"/>
        </w:rPr>
        <w:t> </w:t>
      </w:r>
      <w:r w:rsidRPr="0004737F">
        <w:rPr>
          <w:rStyle w:val="a5"/>
          <w:sz w:val="28"/>
          <w:szCs w:val="28"/>
          <w:bdr w:val="none" w:sz="0" w:space="0" w:color="auto" w:frame="1"/>
        </w:rPr>
        <w:t>Н.И. Меркушкин</w:t>
      </w:r>
      <w:r w:rsidRPr="0004737F">
        <w:rPr>
          <w:sz w:val="28"/>
          <w:szCs w:val="28"/>
        </w:rPr>
        <w:t xml:space="preserve">. Поздравляя в феврале работников научной сферы с Днем российской науки, губернатор отметил, что принципиально важным для региона является ускоренное развитие науки и инноваций, укрепление статуса Самары как крупного научного и университетского центра. «С этой целью происходит интеграция научно-образовательного потенциала, объединение ведущих вузов области, - пояснил губернатор. - Перед нами стоит задача завершить создание образовательной пирамиды - вывести Самарский университет в 100 лучших вузов мира, продолжить работу по формированию опорных вузов, в число которых благодаря нашим совместным усилиям вошел </w:t>
      </w:r>
      <w:proofErr w:type="spellStart"/>
      <w:r w:rsidRPr="0004737F">
        <w:rPr>
          <w:sz w:val="28"/>
          <w:szCs w:val="28"/>
        </w:rPr>
        <w:t>СамГТУ</w:t>
      </w:r>
      <w:proofErr w:type="spellEnd"/>
      <w:r w:rsidRPr="0004737F">
        <w:rPr>
          <w:sz w:val="28"/>
          <w:szCs w:val="28"/>
        </w:rPr>
        <w:t>».</w:t>
      </w:r>
    </w:p>
    <w:p w:rsidR="0004737F" w:rsidRPr="0004737F" w:rsidRDefault="0004737F" w:rsidP="0004737F">
      <w:pPr>
        <w:pStyle w:val="a6"/>
        <w:shd w:val="clear" w:color="auto" w:fill="FFFFFF"/>
        <w:spacing w:before="0" w:beforeAutospacing="0" w:after="330" w:afterAutospacing="0" w:line="336" w:lineRule="atLeast"/>
        <w:jc w:val="both"/>
        <w:textAlignment w:val="baseline"/>
        <w:rPr>
          <w:sz w:val="28"/>
          <w:szCs w:val="28"/>
        </w:rPr>
      </w:pPr>
      <w:r w:rsidRPr="0004737F">
        <w:rPr>
          <w:sz w:val="28"/>
          <w:szCs w:val="28"/>
        </w:rPr>
        <w:t>В этом году акция «Время выбирать!» проходит с 14 по 22 марта. Всего состоится восемь встреч с будущими абитуриентами - по две в Самаре и Тольятти, по одной в Сызрани, Серноводске, Отрадном и Новокуйбышевске.  </w:t>
      </w:r>
    </w:p>
    <w:p w:rsidR="0004737F" w:rsidRDefault="0004737F" w:rsidP="0004737F">
      <w:pPr>
        <w:pStyle w:val="a6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737F">
        <w:rPr>
          <w:sz w:val="28"/>
          <w:szCs w:val="28"/>
        </w:rPr>
        <w:t>«Мы устраиваем яркие и творческие встречи, - рассказала заместитель министра образования и науки Самарской области</w:t>
      </w:r>
      <w:r w:rsidRPr="0004737F">
        <w:rPr>
          <w:rStyle w:val="apple-converted-space"/>
          <w:sz w:val="28"/>
          <w:szCs w:val="28"/>
        </w:rPr>
        <w:t> </w:t>
      </w:r>
      <w:r w:rsidRPr="0004737F">
        <w:rPr>
          <w:rStyle w:val="a5"/>
          <w:sz w:val="28"/>
          <w:szCs w:val="28"/>
          <w:bdr w:val="none" w:sz="0" w:space="0" w:color="auto" w:frame="1"/>
        </w:rPr>
        <w:t>Н.Б. Колесникова</w:t>
      </w:r>
      <w:r w:rsidRPr="0004737F">
        <w:rPr>
          <w:sz w:val="28"/>
          <w:szCs w:val="28"/>
        </w:rPr>
        <w:t>. – Уменьшение оттока студентов в Москву и Санкт-Петербург мы во многом связываем с этой акцией. Для студентов очень важен престиж вуза. А тот факт, что наши университеты являются авторитетными в стране, не вызывает сомнения».</w:t>
      </w:r>
    </w:p>
    <w:p w:rsidR="0026335C" w:rsidRPr="0004737F" w:rsidRDefault="0026335C" w:rsidP="0004737F">
      <w:pPr>
        <w:pStyle w:val="a6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</w:p>
    <w:p w:rsidR="00E44F0A" w:rsidRPr="0026335C" w:rsidRDefault="0026335C" w:rsidP="0004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26335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 встреч в рамках акции такой же, как и в прошлом году. Ведущие вузы выставляют свои стенды, их представители рассказывают о преимуществах обучения и карьеры, раздают информационные брошюры. Затем всех приглашают на небольшой концерт, где каждый университет в течение 10 минут рассказывает о себе. В ход идут видеоролики, танцы, песни, шутки и даже театральные зарисовки.</w:t>
      </w:r>
    </w:p>
    <w:sectPr w:rsidR="00E44F0A" w:rsidRPr="0026335C" w:rsidSect="0004737F">
      <w:pgSz w:w="11906" w:h="16838"/>
      <w:pgMar w:top="1134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97"/>
    <w:rsid w:val="0004737F"/>
    <w:rsid w:val="00093E44"/>
    <w:rsid w:val="000A2297"/>
    <w:rsid w:val="0026335C"/>
    <w:rsid w:val="00490EA3"/>
    <w:rsid w:val="0060638B"/>
    <w:rsid w:val="00615800"/>
    <w:rsid w:val="00837B12"/>
    <w:rsid w:val="00C47310"/>
    <w:rsid w:val="00C5396A"/>
    <w:rsid w:val="00E4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3"/>
  </w:style>
  <w:style w:type="paragraph" w:styleId="1">
    <w:name w:val="heading 1"/>
    <w:basedOn w:val="a"/>
    <w:link w:val="10"/>
    <w:uiPriority w:val="9"/>
    <w:qFormat/>
    <w:rsid w:val="00837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37B12"/>
    <w:rPr>
      <w:b/>
      <w:bCs/>
    </w:rPr>
  </w:style>
  <w:style w:type="character" w:customStyle="1" w:styleId="apple-converted-space">
    <w:name w:val="apple-converted-space"/>
    <w:basedOn w:val="a0"/>
    <w:rsid w:val="00837B12"/>
  </w:style>
  <w:style w:type="paragraph" w:customStyle="1" w:styleId="b-photoreportintro">
    <w:name w:val="b-photoreport__intro"/>
    <w:basedOn w:val="a"/>
    <w:rsid w:val="0061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0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E5690-12C6-428C-882D-DD768CC2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2016-02-24T11:44:00Z</cp:lastPrinted>
  <dcterms:created xsi:type="dcterms:W3CDTF">2016-03-18T07:07:00Z</dcterms:created>
  <dcterms:modified xsi:type="dcterms:W3CDTF">2016-03-18T07:10:00Z</dcterms:modified>
</cp:coreProperties>
</file>