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2" w:rsidRPr="00275682" w:rsidRDefault="00A71A43" w:rsidP="0027568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Юбилейный фестиваль «Юные дарования Самары»</w:t>
      </w:r>
    </w:p>
    <w:p w:rsidR="00275682" w:rsidRPr="00275682" w:rsidRDefault="00275682" w:rsidP="00275682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71A43" w:rsidRPr="00A71A43" w:rsidRDefault="00A71A43" w:rsidP="00A71A43">
      <w:pPr>
        <w:rPr>
          <w:rFonts w:eastAsia="Times New Roman"/>
          <w:sz w:val="28"/>
          <w:szCs w:val="28"/>
          <w:lang w:eastAsia="ru-RU"/>
        </w:rPr>
      </w:pPr>
      <w:r w:rsidRPr="00A71A43">
        <w:rPr>
          <w:rFonts w:eastAsia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 wp14:anchorId="28EFD94E" wp14:editId="14703D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4019550"/>
            <wp:effectExtent l="0" t="0" r="0" b="0"/>
            <wp:wrapSquare wrapText="bothSides"/>
            <wp:docPr id="4" name="Рисунок 4" descr="http://sgpress.ru/allimages/1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gpress.ru/allimages/1004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A43">
        <w:rPr>
          <w:rFonts w:eastAsia="Times New Roman"/>
          <w:sz w:val="28"/>
          <w:szCs w:val="28"/>
          <w:lang w:eastAsia="ru-RU"/>
        </w:rPr>
        <w:t>На уходящей неделе состоялся 10-й фестиваль творчества детей и молодежи «Юные дарования Самары». В этом году фестиваль посвящен 430-летию нашего города.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  <w:t>Фе</w:t>
      </w:r>
      <w:bookmarkStart w:id="0" w:name="_GoBack"/>
      <w:bookmarkEnd w:id="0"/>
      <w:r w:rsidRPr="00A71A43">
        <w:rPr>
          <w:rFonts w:eastAsia="Times New Roman"/>
          <w:sz w:val="28"/>
          <w:szCs w:val="28"/>
          <w:lang w:eastAsia="ru-RU"/>
        </w:rPr>
        <w:t>стиваль проводился в нескольких номинациях, которые различались по видам искусств: «Художественное чтение и театральное творчество», «Сольное, ансамблевое (хоровое) и фольклорное пение», «Хореографическое творчество», «Авторское творчество и научно-исследовательские работы».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  <w:t>В среду в КРЦ «Звезда» состоялся гала-концерт фестиваля «Тебе, моя Самара!», на котором выступили коллективы, победившие в этом смотре-конкурсе. Уже в фойе зрителей встречали забавные скоморохи из образцового камерного театра «Доброе утро», этнографические ансамбли и артисты детского кукольного театра.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  <w:t>Здесь же расположилась выставка «Любимый город», в которой приняли участие юные художники, фотографы и авторы декоративно-прикладных работ. Ее с большим интересом осмотрели гости фестиваля - почетные граждане города, а также глава Самары Олег Фурсов, председатель городской Думы Галина Андриянова. Юные художники с большой любовью изобразили как известные каждому памятники архитектуры, ставшие символами родного города, так и деревянные домики с тихими двориками, заросшими цветами.</w:t>
      </w:r>
      <w:r w:rsidRPr="00A71A43">
        <w:rPr>
          <w:rFonts w:eastAsia="Times New Roman"/>
          <w:sz w:val="28"/>
          <w:szCs w:val="28"/>
          <w:lang w:eastAsia="ru-RU"/>
        </w:rPr>
        <w:br/>
      </w:r>
    </w:p>
    <w:p w:rsidR="00A71A43" w:rsidRPr="00A71A43" w:rsidRDefault="00A71A43" w:rsidP="00A71A43">
      <w:pPr>
        <w:jc w:val="center"/>
        <w:rPr>
          <w:rFonts w:eastAsia="Times New Roman"/>
          <w:sz w:val="28"/>
          <w:szCs w:val="28"/>
          <w:lang w:eastAsia="ru-RU"/>
        </w:rPr>
      </w:pPr>
      <w:r w:rsidRPr="00A71A43">
        <w:rPr>
          <w:rFonts w:eastAsia="Times New Roman"/>
          <w:b/>
          <w:bCs/>
          <w:sz w:val="28"/>
          <w:szCs w:val="28"/>
          <w:lang w:eastAsia="ru-RU"/>
        </w:rPr>
        <w:t>Россыпь талантов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</w:r>
    </w:p>
    <w:p w:rsidR="00A71A43" w:rsidRPr="00A71A43" w:rsidRDefault="00A71A43" w:rsidP="00A71A43">
      <w:pPr>
        <w:rPr>
          <w:rFonts w:eastAsia="Times New Roman"/>
          <w:sz w:val="28"/>
          <w:szCs w:val="28"/>
          <w:lang w:eastAsia="ru-RU"/>
        </w:rPr>
      </w:pPr>
      <w:r w:rsidRPr="00A71A43">
        <w:rPr>
          <w:rFonts w:eastAsia="Times New Roman"/>
          <w:sz w:val="28"/>
          <w:szCs w:val="28"/>
          <w:lang w:eastAsia="ru-RU"/>
        </w:rPr>
        <w:t>Праздник продолжился уже в концертном зале, где выступили лауреаты фестиваля - воспитанники центров внешкольной работы, центров детского творчества, школ искусств.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  <w:t>Приветствуя организаторов и участников фестиваля, глава города Олег Фурсов отметил, что 2016-й для Самары - год нескольких юбилеев: 430 лет городу, 55 лет со дня первого полета человека в космос, 140 лет русско-болгарской дружбы.</w:t>
      </w:r>
      <w:r w:rsidRPr="00A71A43">
        <w:rPr>
          <w:rFonts w:eastAsia="Times New Roman"/>
          <w:sz w:val="28"/>
          <w:szCs w:val="28"/>
          <w:lang w:eastAsia="ru-RU"/>
        </w:rPr>
        <w:br/>
        <w:t>Все эти темы были отражены в программе концерта - в песенных и хореографических мини-спектаклях. Возраст выступающих - от семи до восемнадцати лет. Вместе со своими воспитанниками зачастую выступали и педагоги.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lastRenderedPageBreak/>
        <w:br/>
        <w:t>- Сегодняшний конкурс - это один из первых шагов юных дарований на пути к признанию и успеху. Кто знает, быть может, в этом зале, за кулисами этой сцены находятся будущие звезды кино, литературы и искусства всей страны. Чем раньше вы включитесь в активную социальную и творческую жизнь, тем больших результатов добьетесь в будущем, - напутствовал участников концерта Олег Фурсов.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  <w:t>Галина Андриянова в своем приветственном слове выразила благодарность самарским педагогам, воспитывающим юные таланты.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  <w:t>- Всех нас - талантливых участников фестиваля, родителей, педагогов, почетных граждан нашего города, которые немало сил вложили в строительство и развитие города, объединяет одно - любовь к родной Самаре, - подчеркнула спикер городского парламента.</w:t>
      </w:r>
      <w:r w:rsidRPr="00A71A43">
        <w:rPr>
          <w:rFonts w:eastAsia="Times New Roman"/>
          <w:sz w:val="28"/>
          <w:szCs w:val="28"/>
          <w:lang w:eastAsia="ru-RU"/>
        </w:rPr>
        <w:br/>
      </w:r>
      <w:r w:rsidRPr="00A71A43">
        <w:rPr>
          <w:rFonts w:eastAsia="Times New Roman"/>
          <w:sz w:val="28"/>
          <w:szCs w:val="28"/>
          <w:lang w:eastAsia="ru-RU"/>
        </w:rPr>
        <w:br/>
        <w:t>Победителям конкурса и их педагогам вручили благодарственные письма и памятные подарки.</w:t>
      </w:r>
      <w:r w:rsidRPr="00A71A43">
        <w:rPr>
          <w:rFonts w:eastAsia="Times New Roman"/>
          <w:sz w:val="28"/>
          <w:szCs w:val="28"/>
          <w:lang w:eastAsia="ru-RU"/>
        </w:rPr>
        <w:br/>
      </w:r>
    </w:p>
    <w:p w:rsidR="00A71A43" w:rsidRPr="00A71A43" w:rsidRDefault="00A71A43" w:rsidP="00A71A43">
      <w:pPr>
        <w:spacing w:after="240"/>
        <w:rPr>
          <w:rFonts w:eastAsia="Times New Roman"/>
          <w:sz w:val="28"/>
          <w:szCs w:val="28"/>
          <w:lang w:eastAsia="ru-RU"/>
        </w:rPr>
      </w:pPr>
      <w:r w:rsidRPr="00A71A43">
        <w:rPr>
          <w:rFonts w:eastAsia="Times New Roman"/>
          <w:b/>
          <w:bCs/>
          <w:sz w:val="28"/>
          <w:szCs w:val="28"/>
          <w:lang w:eastAsia="ru-RU"/>
        </w:rPr>
        <w:t>В фестивале приняли участие 2 500 ребят, 100 учителей дополнительного образования.</w:t>
      </w:r>
    </w:p>
    <w:p w:rsidR="00275682" w:rsidRPr="00A71A43" w:rsidRDefault="00A71A43" w:rsidP="00A71A43">
      <w:pPr>
        <w:rPr>
          <w:sz w:val="28"/>
          <w:szCs w:val="28"/>
        </w:rPr>
      </w:pPr>
      <w:r w:rsidRPr="00A71A43">
        <w:rPr>
          <w:rFonts w:eastAsia="Times New Roman"/>
          <w:b/>
          <w:bCs/>
          <w:sz w:val="28"/>
          <w:szCs w:val="28"/>
          <w:lang w:eastAsia="ru-RU"/>
        </w:rPr>
        <w:t>Уникальный проект «Юные дарования Самары» из года в год позволяет выявить самых талантливых самарских ребят, поддержать их, открыть перед ними новые перспективы.</w:t>
      </w:r>
    </w:p>
    <w:sectPr w:rsidR="00275682" w:rsidRPr="00A71A43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2"/>
    <w:rsid w:val="000778A8"/>
    <w:rsid w:val="000E325A"/>
    <w:rsid w:val="00275682"/>
    <w:rsid w:val="00A71A43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68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5682"/>
  </w:style>
  <w:style w:type="paragraph" w:styleId="a4">
    <w:name w:val="Balloon Text"/>
    <w:basedOn w:val="a"/>
    <w:link w:val="a5"/>
    <w:uiPriority w:val="99"/>
    <w:semiHidden/>
    <w:unhideWhenUsed/>
    <w:rsid w:val="00275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8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1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68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5682"/>
  </w:style>
  <w:style w:type="paragraph" w:styleId="a4">
    <w:name w:val="Balloon Text"/>
    <w:basedOn w:val="a"/>
    <w:link w:val="a5"/>
    <w:uiPriority w:val="99"/>
    <w:semiHidden/>
    <w:unhideWhenUsed/>
    <w:rsid w:val="00275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8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1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2016-04-04T10:41:00Z</dcterms:created>
  <dcterms:modified xsi:type="dcterms:W3CDTF">2016-04-04T10:41:00Z</dcterms:modified>
</cp:coreProperties>
</file>